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31" w:rsidRPr="006F5331" w:rsidRDefault="006F5331" w:rsidP="006F53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5331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6F5331" w:rsidRPr="006F5331" w:rsidRDefault="006F5331" w:rsidP="006F53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5331">
        <w:rPr>
          <w:rFonts w:ascii="Times New Roman" w:eastAsia="Calibri" w:hAnsi="Times New Roman" w:cs="Times New Roman"/>
          <w:sz w:val="28"/>
          <w:szCs w:val="28"/>
        </w:rPr>
        <w:t xml:space="preserve">к проекту Федерального закона «О внесении изменений в статьи 7 и 13 Федерального закона «Об ответственном обращении с животными и о внесении изменений в отдельные законодательные акты </w:t>
      </w:r>
    </w:p>
    <w:p w:rsidR="006F5331" w:rsidRPr="006F5331" w:rsidRDefault="006F5331" w:rsidP="006F53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5331">
        <w:rPr>
          <w:rFonts w:ascii="Times New Roman" w:eastAsia="Calibri" w:hAnsi="Times New Roman" w:cs="Times New Roman"/>
          <w:sz w:val="28"/>
          <w:szCs w:val="28"/>
        </w:rPr>
        <w:t>Российской Федерации»</w:t>
      </w:r>
    </w:p>
    <w:p w:rsidR="006F5331" w:rsidRPr="006F5331" w:rsidRDefault="006F5331" w:rsidP="006F5331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5331" w:rsidRPr="006F5331" w:rsidRDefault="006F5331" w:rsidP="006F53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331">
        <w:rPr>
          <w:rFonts w:ascii="Times New Roman" w:eastAsia="Calibri" w:hAnsi="Times New Roman" w:cs="Times New Roman"/>
          <w:sz w:val="28"/>
          <w:szCs w:val="28"/>
        </w:rPr>
        <w:t>Настоящий проект закона разработан в целях гармонизации законодательства в области обращения с домашними животными, а также защиту прав и законных интересов граждан.</w:t>
      </w:r>
    </w:p>
    <w:p w:rsidR="006F5331" w:rsidRPr="006F5331" w:rsidRDefault="006F5331" w:rsidP="006F53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5331">
        <w:rPr>
          <w:rFonts w:ascii="Times New Roman" w:eastAsia="Calibri" w:hAnsi="Times New Roman" w:cs="Times New Roman"/>
          <w:sz w:val="28"/>
          <w:szCs w:val="28"/>
        </w:rPr>
        <w:t>В пункте 1 статьи 13 Федерального закона от 27 декабря 2018 года            № 498-ФЗ «Об ответственном обращении с животными и о внесении изменений в отдельные законодательные акты Российской Федерации»</w:t>
      </w:r>
      <w:r w:rsidRPr="006F5331">
        <w:rPr>
          <w:rFonts w:ascii="Calibri" w:eastAsia="Calibri" w:hAnsi="Calibri" w:cs="Times New Roman"/>
        </w:rPr>
        <w:t xml:space="preserve"> </w:t>
      </w:r>
      <w:r w:rsidRPr="006F5331">
        <w:rPr>
          <w:rFonts w:ascii="Times New Roman" w:eastAsia="Calibri" w:hAnsi="Times New Roman" w:cs="Times New Roman"/>
          <w:sz w:val="28"/>
          <w:szCs w:val="28"/>
        </w:rPr>
        <w:t>(далее – Федеральный закон № 498-ФЗ) установлено, что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</w:t>
      </w:r>
      <w:proofErr w:type="gramEnd"/>
      <w:r w:rsidRPr="006F53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F5331">
        <w:rPr>
          <w:rFonts w:ascii="Times New Roman" w:eastAsia="Calibri" w:hAnsi="Times New Roman" w:cs="Times New Roman"/>
          <w:sz w:val="28"/>
          <w:szCs w:val="28"/>
        </w:rPr>
        <w:t>которого</w:t>
      </w:r>
      <w:proofErr w:type="gramEnd"/>
      <w:r w:rsidRPr="006F5331">
        <w:rPr>
          <w:rFonts w:ascii="Times New Roman" w:eastAsia="Calibri" w:hAnsi="Times New Roman" w:cs="Times New Roman"/>
          <w:sz w:val="28"/>
          <w:szCs w:val="28"/>
        </w:rPr>
        <w:t xml:space="preserve"> содержатся домашние животные.</w:t>
      </w:r>
    </w:p>
    <w:p w:rsidR="006F5331" w:rsidRPr="006F5331" w:rsidRDefault="006F5331" w:rsidP="006F53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331">
        <w:rPr>
          <w:rFonts w:ascii="Times New Roman" w:eastAsia="Calibri" w:hAnsi="Times New Roman" w:cs="Times New Roman"/>
          <w:sz w:val="28"/>
          <w:szCs w:val="28"/>
        </w:rPr>
        <w:t>То есть Федеральный закон № 498-ФЗ не закрепляет за владельцами животных обязанности по соблюдению прав и законных интересов граждан, не являющихся лицами, проживающими в многоквартирном доме, в помещениях которого содержатся домашние животные.</w:t>
      </w:r>
    </w:p>
    <w:p w:rsidR="006F5331" w:rsidRPr="006F5331" w:rsidRDefault="006F5331" w:rsidP="006F53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331">
        <w:rPr>
          <w:rFonts w:ascii="Times New Roman" w:eastAsia="Calibri" w:hAnsi="Times New Roman" w:cs="Times New Roman"/>
          <w:sz w:val="28"/>
          <w:szCs w:val="28"/>
        </w:rPr>
        <w:t xml:space="preserve">Также Федеральный закон № 498-ФЗ устанавливает, что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 </w:t>
      </w:r>
    </w:p>
    <w:p w:rsidR="006F5331" w:rsidRPr="006F5331" w:rsidRDefault="006F5331" w:rsidP="006F53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331">
        <w:rPr>
          <w:rFonts w:ascii="Times New Roman" w:eastAsia="Calibri" w:hAnsi="Times New Roman" w:cs="Times New Roman"/>
          <w:sz w:val="28"/>
          <w:szCs w:val="28"/>
        </w:rPr>
        <w:t>То есть на владельцев животных не возлагается обязанность по обеспечению безопасности граждан, животных, сохранности имущества физических лиц и юридических лиц, при содержании животных.</w:t>
      </w:r>
    </w:p>
    <w:p w:rsidR="006F5331" w:rsidRPr="006F5331" w:rsidRDefault="006F5331" w:rsidP="006F53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331">
        <w:rPr>
          <w:rFonts w:ascii="Times New Roman" w:eastAsia="Calibri" w:hAnsi="Times New Roman" w:cs="Times New Roman"/>
          <w:sz w:val="28"/>
          <w:szCs w:val="28"/>
        </w:rPr>
        <w:t xml:space="preserve">При этом, Федеральный закон № 498-ФЗ декларируя обязанность владельцев животных соблюдать права и законные интересы лиц, проживающих в многоквартирном доме, в помещениях которого животные содержатся, не конкретизирует порядки содержания и выгула животных, в соответствии с которыми можно было бы сделать выводы о соблюдении или несоблюдении прав и законных интересов граждан. </w:t>
      </w:r>
    </w:p>
    <w:p w:rsidR="006F5331" w:rsidRPr="006F5331" w:rsidRDefault="006F5331" w:rsidP="006F53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331">
        <w:rPr>
          <w:rFonts w:ascii="Times New Roman" w:eastAsia="Calibri" w:hAnsi="Times New Roman" w:cs="Times New Roman"/>
          <w:sz w:val="28"/>
          <w:szCs w:val="28"/>
        </w:rPr>
        <w:t>В Главное управление ветеринарии Удмуртской Республики неоднократно поступают обращения граждан о содержании в квартирах многоквартирных домов большого количества животных (собаки, кошки), на удушающий запах мочи животных, исходящих из этих квартир, порчу имущества и нарушения прав и законных интересов граждан.</w:t>
      </w:r>
    </w:p>
    <w:p w:rsidR="006F5331" w:rsidRPr="006F5331" w:rsidRDefault="006F5331" w:rsidP="006F53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5331">
        <w:rPr>
          <w:rFonts w:ascii="Times New Roman" w:eastAsia="Calibri" w:hAnsi="Times New Roman" w:cs="Times New Roman"/>
          <w:sz w:val="28"/>
          <w:szCs w:val="28"/>
        </w:rPr>
        <w:t xml:space="preserve">В результате указанный пробел в законодательстве позволяет владельцем животных злоупотреблять предоставленными им правами, ухудшая санитарное состояние помещений, в которых они проживают и создавать предпосылки негуманного отношения к животным (в связи с их скученным содержанием или недостаточным уровнем ухода и кормления), </w:t>
      </w:r>
      <w:r w:rsidRPr="006F5331">
        <w:rPr>
          <w:rFonts w:ascii="Times New Roman" w:eastAsia="Calibri" w:hAnsi="Times New Roman" w:cs="Times New Roman"/>
          <w:sz w:val="28"/>
          <w:szCs w:val="28"/>
        </w:rPr>
        <w:lastRenderedPageBreak/>
        <w:t>что порождает многочисленные обращения граждан (лиц, проживающих в многоквартирных домах, в помещениях которого владельцы животных злоупотребляют своими правами), недоверие к</w:t>
      </w:r>
      <w:proofErr w:type="gramEnd"/>
      <w:r w:rsidRPr="006F5331">
        <w:rPr>
          <w:rFonts w:ascii="Times New Roman" w:eastAsia="Calibri" w:hAnsi="Times New Roman" w:cs="Times New Roman"/>
          <w:sz w:val="28"/>
          <w:szCs w:val="28"/>
        </w:rPr>
        <w:t xml:space="preserve"> власти в связи с отсутствием законодательно установленных конкретизированных требований к содержанию животных.</w:t>
      </w:r>
    </w:p>
    <w:p w:rsidR="006F5331" w:rsidRPr="006F5331" w:rsidRDefault="006F5331" w:rsidP="006F53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331">
        <w:rPr>
          <w:rFonts w:ascii="Times New Roman" w:eastAsia="Calibri" w:hAnsi="Times New Roman" w:cs="Times New Roman"/>
          <w:sz w:val="28"/>
          <w:szCs w:val="28"/>
        </w:rPr>
        <w:t xml:space="preserve">В феврале 2021 года Главным управлением ветеринарии Удмуртской Республики был разработан проект постановления Правительства Удмуртской Республики «Об утверждении Порядка содержания домашних животных на территории Удмуртской Республики» и размещён на интернет портале для публичного обсуждения проектов и действующих нормативных правовых актов Удмуртской Республики. Прокуратурой Удмуртской Республики на вышеуказанный проект было представлено заключение, согласно которому какие-либо иные полномочия в области обращения с животными, кроме тех, что перечислены в пунктах 1-3 части 1 статьи 7 Федерального закона № 498-ФЗ, действующее федеральное законодательство региональным органам власти не предоставляет. </w:t>
      </w:r>
    </w:p>
    <w:p w:rsidR="006F5331" w:rsidRPr="006F5331" w:rsidRDefault="006F5331" w:rsidP="006F53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5331">
        <w:rPr>
          <w:rFonts w:ascii="Times New Roman" w:eastAsia="Calibri" w:hAnsi="Times New Roman" w:cs="Times New Roman"/>
          <w:sz w:val="28"/>
          <w:szCs w:val="28"/>
        </w:rPr>
        <w:t>Следует также отметить, что в соответствии с действующими нормами федерального законодательства, определяющими правила содержания жилых помещений в надлежащем состоянии в соответствии с санитарными правилами и с учетом соблюдения прав и законных интересов граждан, проживающих по соседству, вопросы содержания домашних животных не регламентируются требованиями санитарного законодательства и не определяют правила содержания домашних животных, что отмечено также в Положении об Управлении Федеральной</w:t>
      </w:r>
      <w:proofErr w:type="gramEnd"/>
      <w:r w:rsidRPr="006F5331">
        <w:rPr>
          <w:rFonts w:ascii="Times New Roman" w:eastAsia="Calibri" w:hAnsi="Times New Roman" w:cs="Times New Roman"/>
          <w:sz w:val="28"/>
          <w:szCs w:val="28"/>
        </w:rPr>
        <w:t xml:space="preserve"> службы по надзору в сфере защиты прав потребителей и благополучия человека по Удмуртской Республике, утверждённым приказом Федеральной службы по надзору в сфере защиты прав потребителей и благополучия человека от 09 июля 2012 года № 689. </w:t>
      </w:r>
    </w:p>
    <w:p w:rsidR="006F5331" w:rsidRPr="006F5331" w:rsidRDefault="006F5331" w:rsidP="006F53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331">
        <w:rPr>
          <w:rFonts w:ascii="Times New Roman" w:eastAsia="Calibri" w:hAnsi="Times New Roman" w:cs="Times New Roman"/>
          <w:sz w:val="28"/>
          <w:szCs w:val="28"/>
        </w:rPr>
        <w:t>В связи с этим, а также с учетом наличия установленных общих принципов содержания животных в Федеральном законе № 498-ФЗ и учитывая различные природно-климатические условия в субъектах Российской Федерации, предлагаем наделить органы государственной власти субъектов Российской Федерации правом определения порядков содержания и выгула домашних животных.</w:t>
      </w:r>
    </w:p>
    <w:p w:rsidR="006F5331" w:rsidRPr="006F5331" w:rsidRDefault="006F5331" w:rsidP="006F53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331">
        <w:rPr>
          <w:rFonts w:ascii="Times New Roman" w:eastAsia="Calibri" w:hAnsi="Times New Roman" w:cs="Times New Roman"/>
          <w:sz w:val="28"/>
          <w:szCs w:val="28"/>
        </w:rPr>
        <w:t>На основании изложенного и в целях обеспечения безопасности здоровья и жизни граждан при обращении с животными без владельцев, предлагаем внести следующие изменения в Федеральный закон:</w:t>
      </w:r>
    </w:p>
    <w:p w:rsidR="006F5331" w:rsidRPr="006F5331" w:rsidRDefault="006F5331" w:rsidP="006F53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331">
        <w:rPr>
          <w:rFonts w:ascii="Times New Roman" w:eastAsia="Calibri" w:hAnsi="Times New Roman" w:cs="Times New Roman"/>
          <w:sz w:val="28"/>
          <w:szCs w:val="28"/>
        </w:rPr>
        <w:t>– наделить органы государственной власти субъектов Российской Федерации правом определения порядков содержания и выгула домашних животных;</w:t>
      </w:r>
    </w:p>
    <w:p w:rsidR="006F5331" w:rsidRPr="006F5331" w:rsidRDefault="006F5331" w:rsidP="006F53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331">
        <w:rPr>
          <w:rFonts w:ascii="Times New Roman" w:eastAsia="Calibri" w:hAnsi="Times New Roman" w:cs="Times New Roman"/>
          <w:sz w:val="28"/>
          <w:szCs w:val="28"/>
        </w:rPr>
        <w:t>– закрепить за владельцами животных обязанности по соблюдению прав и законных интересов граждан при содержании домашних животных.</w:t>
      </w:r>
    </w:p>
    <w:p w:rsidR="003E178F" w:rsidRPr="006F5331" w:rsidRDefault="003E178F" w:rsidP="006F5331">
      <w:bookmarkStart w:id="0" w:name="_GoBack"/>
      <w:bookmarkEnd w:id="0"/>
    </w:p>
    <w:sectPr w:rsidR="003E178F" w:rsidRPr="006F5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C270D"/>
    <w:multiLevelType w:val="hybridMultilevel"/>
    <w:tmpl w:val="952AF54C"/>
    <w:lvl w:ilvl="0" w:tplc="08C237F2">
      <w:start w:val="4"/>
      <w:numFmt w:val="decimal"/>
      <w:lvlText w:val="%1)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20F294">
      <w:start w:val="1"/>
      <w:numFmt w:val="lowerLetter"/>
      <w:lvlText w:val="%2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83A1640">
      <w:start w:val="1"/>
      <w:numFmt w:val="lowerRoman"/>
      <w:lvlText w:val="%3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7B6DA66">
      <w:start w:val="1"/>
      <w:numFmt w:val="decimal"/>
      <w:lvlText w:val="%4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D5E2828">
      <w:start w:val="1"/>
      <w:numFmt w:val="lowerLetter"/>
      <w:lvlText w:val="%5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5409E16">
      <w:start w:val="1"/>
      <w:numFmt w:val="lowerRoman"/>
      <w:lvlText w:val="%6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0E89BBE">
      <w:start w:val="1"/>
      <w:numFmt w:val="decimal"/>
      <w:lvlText w:val="%7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C6C82C">
      <w:start w:val="1"/>
      <w:numFmt w:val="lowerLetter"/>
      <w:lvlText w:val="%8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1CF306">
      <w:start w:val="1"/>
      <w:numFmt w:val="lowerRoman"/>
      <w:lvlText w:val="%9"/>
      <w:lvlJc w:val="left"/>
      <w:pPr>
        <w:ind w:left="6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FCA3C2F"/>
    <w:multiLevelType w:val="hybridMultilevel"/>
    <w:tmpl w:val="3C285AF0"/>
    <w:lvl w:ilvl="0" w:tplc="26CA9DD4">
      <w:start w:val="1"/>
      <w:numFmt w:val="decimal"/>
      <w:lvlText w:val="%1)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00302C">
      <w:start w:val="1"/>
      <w:numFmt w:val="lowerLetter"/>
      <w:lvlText w:val="%2"/>
      <w:lvlJc w:val="left"/>
      <w:pPr>
        <w:ind w:left="1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EDCA790">
      <w:start w:val="1"/>
      <w:numFmt w:val="lowerRoman"/>
      <w:lvlText w:val="%3"/>
      <w:lvlJc w:val="left"/>
      <w:pPr>
        <w:ind w:left="2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D285C4">
      <w:start w:val="1"/>
      <w:numFmt w:val="decimal"/>
      <w:lvlText w:val="%4"/>
      <w:lvlJc w:val="left"/>
      <w:pPr>
        <w:ind w:left="3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0EC00C">
      <w:start w:val="1"/>
      <w:numFmt w:val="lowerLetter"/>
      <w:lvlText w:val="%5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3723B42">
      <w:start w:val="1"/>
      <w:numFmt w:val="lowerRoman"/>
      <w:lvlText w:val="%6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56E4FC">
      <w:start w:val="1"/>
      <w:numFmt w:val="decimal"/>
      <w:lvlText w:val="%7"/>
      <w:lvlJc w:val="left"/>
      <w:pPr>
        <w:ind w:left="5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B6E12FE">
      <w:start w:val="1"/>
      <w:numFmt w:val="lowerLetter"/>
      <w:lvlText w:val="%8"/>
      <w:lvlJc w:val="left"/>
      <w:pPr>
        <w:ind w:left="6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8059E4">
      <w:start w:val="1"/>
      <w:numFmt w:val="lowerRoman"/>
      <w:lvlText w:val="%9"/>
      <w:lvlJc w:val="left"/>
      <w:pPr>
        <w:ind w:left="6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B4"/>
    <w:rsid w:val="00001822"/>
    <w:rsid w:val="00066459"/>
    <w:rsid w:val="00110383"/>
    <w:rsid w:val="00182988"/>
    <w:rsid w:val="001B328D"/>
    <w:rsid w:val="001C3384"/>
    <w:rsid w:val="001F62D3"/>
    <w:rsid w:val="001F6BD6"/>
    <w:rsid w:val="0023268B"/>
    <w:rsid w:val="00237B58"/>
    <w:rsid w:val="002A1D18"/>
    <w:rsid w:val="00352813"/>
    <w:rsid w:val="003E178F"/>
    <w:rsid w:val="00522209"/>
    <w:rsid w:val="005433CD"/>
    <w:rsid w:val="00591E1E"/>
    <w:rsid w:val="00663CCB"/>
    <w:rsid w:val="006955B4"/>
    <w:rsid w:val="006D67B4"/>
    <w:rsid w:val="006F5331"/>
    <w:rsid w:val="00751BFF"/>
    <w:rsid w:val="007E2100"/>
    <w:rsid w:val="007F5CF0"/>
    <w:rsid w:val="008029B1"/>
    <w:rsid w:val="00814430"/>
    <w:rsid w:val="00817392"/>
    <w:rsid w:val="00850D63"/>
    <w:rsid w:val="0087454D"/>
    <w:rsid w:val="00874763"/>
    <w:rsid w:val="00920726"/>
    <w:rsid w:val="00992041"/>
    <w:rsid w:val="009963C0"/>
    <w:rsid w:val="009C5D82"/>
    <w:rsid w:val="00A87B48"/>
    <w:rsid w:val="00AE7C91"/>
    <w:rsid w:val="00BA5B3C"/>
    <w:rsid w:val="00C567C4"/>
    <w:rsid w:val="00CA7596"/>
    <w:rsid w:val="00DD4963"/>
    <w:rsid w:val="00DE5DDB"/>
    <w:rsid w:val="00E01C9A"/>
    <w:rsid w:val="00F56D08"/>
    <w:rsid w:val="00F60BC6"/>
    <w:rsid w:val="00F70AFC"/>
    <w:rsid w:val="00F86351"/>
    <w:rsid w:val="00FB354C"/>
    <w:rsid w:val="00FC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20726"/>
  </w:style>
  <w:style w:type="paragraph" w:styleId="a3">
    <w:name w:val="Balloon Text"/>
    <w:basedOn w:val="a"/>
    <w:link w:val="a4"/>
    <w:uiPriority w:val="99"/>
    <w:semiHidden/>
    <w:unhideWhenUsed/>
    <w:rsid w:val="00CA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20726"/>
  </w:style>
  <w:style w:type="paragraph" w:styleId="a3">
    <w:name w:val="Balloon Text"/>
    <w:basedOn w:val="a"/>
    <w:link w:val="a4"/>
    <w:uiPriority w:val="99"/>
    <w:semiHidden/>
    <w:unhideWhenUsed/>
    <w:rsid w:val="00CA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3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9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91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Ильдусовна Хасанова</dc:creator>
  <cp:lastModifiedBy>Кайшев Вадим Валерьевич</cp:lastModifiedBy>
  <cp:revision>10</cp:revision>
  <cp:lastPrinted>2021-10-26T05:04:00Z</cp:lastPrinted>
  <dcterms:created xsi:type="dcterms:W3CDTF">2021-10-25T12:50:00Z</dcterms:created>
  <dcterms:modified xsi:type="dcterms:W3CDTF">2021-11-15T06:28:00Z</dcterms:modified>
</cp:coreProperties>
</file>